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附件5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hAnsi="Calibri" w:eastAsia="方正小标宋简体" w:cs="Times New Roman"/>
          <w:sz w:val="36"/>
          <w:szCs w:val="32"/>
        </w:rPr>
      </w:pPr>
      <w:r>
        <w:rPr>
          <w:rFonts w:hint="eastAsia" w:ascii="方正小标宋简体" w:hAnsi="Calibri" w:eastAsia="方正小标宋简体" w:cs="Times New Roman"/>
          <w:sz w:val="36"/>
          <w:szCs w:val="32"/>
        </w:rPr>
        <w:t>2019年度“中法杰出青年科研人员交流计划”</w:t>
      </w:r>
    </w:p>
    <w:p>
      <w:pPr>
        <w:jc w:val="center"/>
        <w:rPr>
          <w:rFonts w:ascii="方正小标宋简体" w:hAnsi="Calibri" w:eastAsia="方正小标宋简体" w:cs="Times New Roman"/>
          <w:sz w:val="36"/>
          <w:szCs w:val="32"/>
        </w:rPr>
      </w:pPr>
      <w:r>
        <w:rPr>
          <w:rFonts w:hint="eastAsia" w:ascii="方正小标宋简体" w:hAnsi="Calibri" w:eastAsia="方正小标宋简体" w:cs="Times New Roman"/>
          <w:sz w:val="36"/>
          <w:szCs w:val="32"/>
        </w:rPr>
        <w:t>赴法同意书</w:t>
      </w:r>
    </w:p>
    <w:p>
      <w:pPr>
        <w:jc w:val="center"/>
        <w:rPr>
          <w:rFonts w:ascii="方正小标宋简体" w:hAnsi="Calibri" w:eastAsia="方正小标宋简体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，同意参加2019年度“中法杰出青年科研人员交流计划”，于2019年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日至2019年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日赴法国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（科研机构名称）开展短期科研交流活动。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本人承诺在交流期间遵守法国当地法律，定期向派出机构与执行管理机构汇报交流情况，并在交流结束后15个工作日内提交赴法交流报告。交流期间内如因个人因素造成伤害，由此引发的一切后果均由本人承担。</w:t>
      </w:r>
    </w:p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签名：（本人签字，请勿代签）</w:t>
      </w:r>
    </w:p>
    <w:p>
      <w:pPr>
        <w:spacing w:before="156" w:beforeLines="50" w:line="560" w:lineRule="exact"/>
        <w:ind w:right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  日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